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4C0E" w14:textId="00B94E11" w:rsidR="00623DA0" w:rsidRPr="00617AA7" w:rsidRDefault="00D91962">
      <w:pPr>
        <w:rPr>
          <w:b/>
          <w:bCs/>
          <w:caps/>
        </w:rPr>
      </w:pPr>
      <w:r w:rsidRPr="00617AA7">
        <w:rPr>
          <w:b/>
          <w:bCs/>
          <w:caps/>
        </w:rPr>
        <w:t xml:space="preserve">Are building permits required? </w:t>
      </w:r>
    </w:p>
    <w:p w14:paraId="5FF49D11" w14:textId="53BA686B" w:rsidR="00E504A7" w:rsidRDefault="00E504A7">
      <w:r>
        <w:t xml:space="preserve">A </w:t>
      </w:r>
      <w:r w:rsidRPr="00E504A7">
        <w:rPr>
          <w:b/>
          <w:bCs/>
        </w:rPr>
        <w:t>building permit</w:t>
      </w:r>
      <w:r>
        <w:t xml:space="preserve"> is required when you plan to undertake any of the following activities: construct, enlarge, alter, repair, move, or change the occupancy/use of a building or structure.  </w:t>
      </w:r>
    </w:p>
    <w:p w14:paraId="7AAAC258" w14:textId="40870E5A" w:rsidR="004A2AC0" w:rsidRDefault="00E504A7">
      <w:pPr>
        <w:rPr>
          <w:rFonts w:cstheme="minorHAnsi"/>
          <w:color w:val="333333"/>
          <w:shd w:val="clear" w:color="auto" w:fill="FFFFFF"/>
        </w:rPr>
      </w:pPr>
      <w:r w:rsidRPr="00E504A7">
        <w:rPr>
          <w:rFonts w:cstheme="minorHAnsi"/>
          <w:color w:val="333333"/>
          <w:shd w:val="clear" w:color="auto" w:fill="FFFFFF"/>
        </w:rPr>
        <w:t>A </w:t>
      </w:r>
      <w:r w:rsidRPr="00E504A7">
        <w:rPr>
          <w:rStyle w:val="Strong"/>
          <w:rFonts w:cstheme="minorHAnsi"/>
          <w:color w:val="333333"/>
          <w:shd w:val="clear" w:color="auto" w:fill="FFFFFF"/>
        </w:rPr>
        <w:t>sitework permit </w:t>
      </w:r>
      <w:r w:rsidRPr="00E504A7">
        <w:rPr>
          <w:rFonts w:cstheme="minorHAnsi"/>
          <w:color w:val="333333"/>
          <w:shd w:val="clear" w:color="auto" w:fill="FFFFFF"/>
        </w:rPr>
        <w:t xml:space="preserve">is required for any grading, excavation, filling or removal of soil, or paving, on any lot or parcel of ground, </w:t>
      </w:r>
      <w:proofErr w:type="gramStart"/>
      <w:r w:rsidRPr="00E504A7">
        <w:rPr>
          <w:rFonts w:cstheme="minorHAnsi"/>
          <w:color w:val="333333"/>
          <w:shd w:val="clear" w:color="auto" w:fill="FFFFFF"/>
        </w:rPr>
        <w:t>in excess of</w:t>
      </w:r>
      <w:proofErr w:type="gramEnd"/>
      <w:r w:rsidRPr="00E504A7">
        <w:rPr>
          <w:rFonts w:cstheme="minorHAnsi"/>
          <w:color w:val="333333"/>
          <w:shd w:val="clear" w:color="auto" w:fill="FFFFFF"/>
        </w:rPr>
        <w:t xml:space="preserve"> </w:t>
      </w:r>
      <w:r>
        <w:rPr>
          <w:rFonts w:cstheme="minorHAnsi"/>
          <w:color w:val="333333"/>
          <w:shd w:val="clear" w:color="auto" w:fill="FFFFFF"/>
        </w:rPr>
        <w:t>1 a</w:t>
      </w:r>
      <w:r w:rsidR="00617AA7">
        <w:rPr>
          <w:rFonts w:cstheme="minorHAnsi"/>
          <w:color w:val="333333"/>
          <w:shd w:val="clear" w:color="auto" w:fill="FFFFFF"/>
        </w:rPr>
        <w:t xml:space="preserve">cre.  </w:t>
      </w:r>
    </w:p>
    <w:p w14:paraId="6B12D84C" w14:textId="5EBB58E3" w:rsidR="00D91962" w:rsidRDefault="00D91962">
      <w:r w:rsidRPr="00E504A7">
        <w:rPr>
          <w:b/>
          <w:bCs/>
        </w:rPr>
        <w:t>Fences</w:t>
      </w:r>
      <w:r>
        <w:t xml:space="preserve"> less than six (6) feet do not require a permit from Bullitt County Planning and Zoning but still need to conform to easement and setback requirements as well as applicable sight distances.  Permits are required for all fences greater than 7 feet in height.</w:t>
      </w:r>
    </w:p>
    <w:p w14:paraId="544DD8B3" w14:textId="4A2A9679" w:rsidR="00D91962" w:rsidRDefault="00D91962">
      <w:r w:rsidRPr="00E504A7">
        <w:rPr>
          <w:b/>
          <w:bCs/>
        </w:rPr>
        <w:t>Accessory structures</w:t>
      </w:r>
      <w:r>
        <w:t xml:space="preserve"> greater than 200 Square </w:t>
      </w:r>
      <w:r w:rsidR="00E504A7">
        <w:t>F</w:t>
      </w:r>
      <w:r>
        <w:t xml:space="preserve">eet in area require a building permit and need to conform to accessory building setbacks requirements.  Residential accessory structures less than 199 Square feet do not require a permit but will </w:t>
      </w:r>
      <w:r w:rsidR="00B27A16">
        <w:t xml:space="preserve">also </w:t>
      </w:r>
      <w:r>
        <w:t xml:space="preserve">need to conform to setback requirements.  </w:t>
      </w:r>
    </w:p>
    <w:p w14:paraId="42CAF177" w14:textId="41A57A35" w:rsidR="00E504A7" w:rsidRDefault="00E504A7">
      <w:r w:rsidRPr="00E504A7">
        <w:rPr>
          <w:b/>
          <w:bCs/>
        </w:rPr>
        <w:t>Decks</w:t>
      </w:r>
      <w:r w:rsidR="00B27A16">
        <w:rPr>
          <w:b/>
          <w:bCs/>
        </w:rPr>
        <w:t xml:space="preserve">, </w:t>
      </w:r>
      <w:proofErr w:type="gramStart"/>
      <w:r w:rsidR="00B27A16">
        <w:rPr>
          <w:b/>
          <w:bCs/>
        </w:rPr>
        <w:t>Carports</w:t>
      </w:r>
      <w:proofErr w:type="gramEnd"/>
      <w:r w:rsidR="00B27A16">
        <w:rPr>
          <w:b/>
          <w:bCs/>
        </w:rPr>
        <w:t xml:space="preserve"> and Inground Pools</w:t>
      </w:r>
      <w:r>
        <w:t xml:space="preserve"> require a building permit</w:t>
      </w:r>
      <w:r w:rsidR="00B27A16">
        <w:t xml:space="preserve">.  </w:t>
      </w:r>
    </w:p>
    <w:p w14:paraId="7D530368" w14:textId="77777777" w:rsidR="00B27A16" w:rsidRDefault="00B27A16"/>
    <w:p w14:paraId="3128A29E" w14:textId="77777777" w:rsidR="00D91962" w:rsidRDefault="00D91962"/>
    <w:sectPr w:rsidR="00D9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62"/>
    <w:rsid w:val="003C66A9"/>
    <w:rsid w:val="004A2AC0"/>
    <w:rsid w:val="00617AA7"/>
    <w:rsid w:val="00623DA0"/>
    <w:rsid w:val="008403E0"/>
    <w:rsid w:val="00B27A16"/>
    <w:rsid w:val="00D91962"/>
    <w:rsid w:val="00E504A7"/>
    <w:rsid w:val="00F3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0F10"/>
  <w15:chartTrackingRefBased/>
  <w15:docId w15:val="{D40EAC8C-D057-48A9-A347-5CC9717A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CA34E5C9DFB449DA10C94DACF0226" ma:contentTypeVersion="4" ma:contentTypeDescription="Create a new document." ma:contentTypeScope="" ma:versionID="3c527520b370917959d2ae393fa258e7">
  <xsd:schema xmlns:xsd="http://www.w3.org/2001/XMLSchema" xmlns:xs="http://www.w3.org/2001/XMLSchema" xmlns:p="http://schemas.microsoft.com/office/2006/metadata/properties" xmlns:ns3="7e81a8d0-f4ea-40b5-bd48-b0ed921c9239" targetNamespace="http://schemas.microsoft.com/office/2006/metadata/properties" ma:root="true" ma:fieldsID="c8304f1d827976edbfb14a9a2989b14d" ns3:_="">
    <xsd:import namespace="7e81a8d0-f4ea-40b5-bd48-b0ed921c92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a8d0-f4ea-40b5-bd48-b0ed921c9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3733B-0647-4A44-8596-34127240D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5DADD-DA11-4CC8-B910-E63939F856CE}">
  <ds:schemaRefs>
    <ds:schemaRef ds:uri="http://schemas.microsoft.com/sharepoint/v3/contenttype/forms"/>
  </ds:schemaRefs>
</ds:datastoreItem>
</file>

<file path=customXml/itemProps3.xml><?xml version="1.0" encoding="utf-8"?>
<ds:datastoreItem xmlns:ds="http://schemas.openxmlformats.org/officeDocument/2006/customXml" ds:itemID="{62BCBEE8-E7C0-44AC-BC1A-90D08DF6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a8d0-f4ea-40b5-bd48-b0ed921c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16592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Harper</dc:creator>
  <cp:keywords/>
  <dc:description/>
  <cp:lastModifiedBy>Felicia Harper</cp:lastModifiedBy>
  <cp:revision>3</cp:revision>
  <dcterms:created xsi:type="dcterms:W3CDTF">2021-09-10T13:39:00Z</dcterms:created>
  <dcterms:modified xsi:type="dcterms:W3CDTF">2021-10-01T13:09:00Z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0x010100A23CA34E5C9DFB449DA10C94DACF0226</vt:lpwstr>
  </property>
</Properties>
</file>